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C2" w:rsidRDefault="004F7320" w:rsidP="00F17237">
      <w:pPr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jc w:val="center"/>
        <w:rPr>
          <w:b/>
          <w:color w:val="0000FF"/>
          <w:u w:val="single"/>
        </w:rPr>
      </w:pPr>
      <w:bookmarkStart w:id="0" w:name="_heading=h.gjdgxs" w:colFirst="0" w:colLast="0"/>
      <w:bookmarkEnd w:id="0"/>
      <w:r>
        <w:rPr>
          <w:b/>
          <w:color w:val="FF0000"/>
        </w:rPr>
        <w:t xml:space="preserve">TEMPLATE PARA TRABALHOS EM FORMATO RESUMO EXPANDIDO – utilize este arquivo para desenvolver seu trabalho, no momento da submissão, copie os conteúdos das seções no formulário de submissão </w:t>
      </w:r>
      <w:hyperlink r:id="rId7" w:history="1">
        <w:r w:rsidRPr="00F17237">
          <w:rPr>
            <w:rStyle w:val="Hiperligao"/>
            <w:b/>
          </w:rPr>
          <w:t>DISP</w:t>
        </w:r>
        <w:r w:rsidRPr="00F17237">
          <w:rPr>
            <w:rStyle w:val="Hiperligao"/>
            <w:b/>
          </w:rPr>
          <w:t>O</w:t>
        </w:r>
        <w:r w:rsidRPr="00F17237">
          <w:rPr>
            <w:rStyle w:val="Hiperligao"/>
            <w:b/>
          </w:rPr>
          <w:t>NÍ</w:t>
        </w:r>
        <w:r w:rsidRPr="00F17237">
          <w:rPr>
            <w:rStyle w:val="Hiperligao"/>
            <w:b/>
          </w:rPr>
          <w:t>V</w:t>
        </w:r>
        <w:r w:rsidRPr="00F17237">
          <w:rPr>
            <w:rStyle w:val="Hiperligao"/>
            <w:b/>
          </w:rPr>
          <w:t>EL AQUI</w:t>
        </w:r>
      </w:hyperlink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jc w:val="center"/>
        <w:rPr>
          <w:b/>
          <w:color w:val="FF0000"/>
        </w:rPr>
      </w:pPr>
      <w:r>
        <w:rPr>
          <w:b/>
          <w:color w:val="FF0000"/>
        </w:rPr>
        <w:t>O resumo expandido deverá ter de 4 a 6 páginas, conforme formatação DESTE TEMPLATE!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before="400" w:line="240" w:lineRule="auto"/>
        <w:jc w:val="center"/>
        <w:rPr>
          <w:b/>
          <w:color w:val="000000"/>
        </w:rPr>
      </w:pPr>
      <w:r>
        <w:rPr>
          <w:b/>
          <w:color w:val="000000"/>
        </w:rPr>
        <w:t>TÍTULO DO RESUMO EXPANDIDO: SUBTÍTULO</w:t>
      </w:r>
      <w:r w:rsidR="00C56C7E">
        <w:rPr>
          <w:b/>
          <w:color w:val="000000"/>
        </w:rPr>
        <w:t xml:space="preserve"> </w:t>
      </w:r>
      <w:r w:rsidR="00C56C7E">
        <w:rPr>
          <w:b/>
          <w:color w:val="FF0000"/>
        </w:rPr>
        <w:t xml:space="preserve">[se houver subtítulo] </w:t>
      </w:r>
      <w:r w:rsidR="00C56C7E">
        <w:rPr>
          <w:b/>
          <w:color w:val="000000"/>
        </w:rPr>
        <w:t>(EM MAIÚSCULAS) (MÁX. 200 CARACTERES COM ESPAÇOS)</w:t>
      </w:r>
      <w:r>
        <w:rPr>
          <w:b/>
          <w:color w:val="000000"/>
        </w:rPr>
        <w:t xml:space="preserve"> 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before="400" w:after="500" w:line="240" w:lineRule="auto"/>
        <w:jc w:val="center"/>
        <w:rPr>
          <w:b/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Nome Completo do Autor Um; Nome Completo Autor Dois; Nome Completo Autor Três; Nome Completo Autor Quatro; Nome Completo Autor Cinco</w:t>
      </w:r>
      <w:r w:rsidR="00C56C7E">
        <w:rPr>
          <w:color w:val="000000"/>
        </w:rPr>
        <w:t>; no máximo 5 autores, texto com no máximo 200 caracteres com espaços</w:t>
      </w:r>
      <w:r>
        <w:rPr>
          <w:b/>
          <w:color w:val="000000"/>
        </w:rPr>
        <w:t xml:space="preserve"> </w:t>
      </w:r>
      <w:r>
        <w:rPr>
          <w:b/>
          <w:color w:val="FF0000"/>
        </w:rPr>
        <w:t>[nome dos autores separados por ponto e vírgula]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before="400" w:after="500" w:line="240" w:lineRule="auto"/>
        <w:jc w:val="center"/>
        <w:rPr>
          <w:b/>
          <w:color w:val="FF0000"/>
        </w:rPr>
      </w:pPr>
      <w:r>
        <w:rPr>
          <w:color w:val="000000"/>
        </w:rPr>
        <w:t>e-mail autor um; e-mail autor dois; e-mail autor três; e-mail autor quatro; e-mail autor cinco</w:t>
      </w:r>
      <w:r w:rsidR="00C56C7E">
        <w:rPr>
          <w:color w:val="000000"/>
        </w:rPr>
        <w:t xml:space="preserve"> (máximo 200 caracteres com espaços)</w:t>
      </w:r>
      <w:r>
        <w:rPr>
          <w:b/>
          <w:color w:val="000000"/>
        </w:rPr>
        <w:t xml:space="preserve"> </w:t>
      </w:r>
      <w:r>
        <w:rPr>
          <w:b/>
          <w:color w:val="FF0000"/>
        </w:rPr>
        <w:t>[e-mails dos autores separados por ponto e vírgula]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before="400" w:after="500" w:line="240" w:lineRule="auto"/>
        <w:jc w:val="center"/>
        <w:rPr>
          <w:b/>
          <w:color w:val="000000"/>
        </w:rPr>
      </w:pPr>
      <w:r>
        <w:rPr>
          <w:color w:val="000000"/>
        </w:rPr>
        <w:t>Instituição na qual os autores são vinculados</w:t>
      </w:r>
      <w:r w:rsidR="00C56C7E">
        <w:rPr>
          <w:color w:val="000000"/>
        </w:rPr>
        <w:t xml:space="preserve"> (máximo 150 caracteres com espaços)</w:t>
      </w:r>
      <w:r>
        <w:rPr>
          <w:b/>
          <w:color w:val="000000"/>
        </w:rPr>
        <w:t xml:space="preserve"> </w:t>
      </w:r>
      <w:r>
        <w:rPr>
          <w:b/>
          <w:color w:val="FF0000"/>
        </w:rPr>
        <w:t>[em caso de mais de uma instituição, separar por ponto e vírgula]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before="400" w:after="300" w:line="240" w:lineRule="auto"/>
        <w:rPr>
          <w:b/>
          <w:color w:val="000000"/>
        </w:rPr>
      </w:pPr>
      <w:r>
        <w:rPr>
          <w:b/>
          <w:color w:val="000000"/>
        </w:rPr>
        <w:t>RESUMO</w:t>
      </w:r>
      <w:r w:rsidR="00C56C7E">
        <w:rPr>
          <w:b/>
          <w:color w:val="000000"/>
        </w:rPr>
        <w:t xml:space="preserve"> (máx. 1500 caracteres com espaços)</w:t>
      </w:r>
      <w:r>
        <w:rPr>
          <w:b/>
          <w:color w:val="000000"/>
        </w:rPr>
        <w:t xml:space="preserve"> </w:t>
      </w:r>
      <w:r>
        <w:rPr>
          <w:b/>
          <w:i/>
          <w:color w:val="FF0000"/>
        </w:rPr>
        <w:t>- (não colar o título da seção no formulário de submissão, colar apenas o conteúdo)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color w:val="000000"/>
        </w:rPr>
        <w:t xml:space="preserve">[Deve ter no máximo </w:t>
      </w:r>
      <w:r>
        <w:rPr>
          <w:b/>
          <w:color w:val="000000"/>
        </w:rPr>
        <w:t>1500 caracteres com espaços</w:t>
      </w:r>
      <w:r>
        <w:rPr>
          <w:color w:val="000000"/>
        </w:rPr>
        <w:t>, com breves e concretas informações sobre a temática, objeto de estudo, objetivos, metodologia, principais resultados encontrados e relevância do estudo para a área de conhecimento. Não deve conter citações ou referências. O Resumo deve ser apresentado com parágrafo único].</w:t>
      </w:r>
    </w:p>
    <w:p w:rsidR="007400C2" w:rsidRDefault="007400C2">
      <w:pPr>
        <w:spacing w:after="0" w:line="240" w:lineRule="auto"/>
        <w:rPr>
          <w:b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500" w:line="240" w:lineRule="auto"/>
        <w:rPr>
          <w:b/>
          <w:color w:val="000000"/>
        </w:rPr>
      </w:pPr>
      <w:r>
        <w:rPr>
          <w:b/>
          <w:color w:val="000000"/>
        </w:rPr>
        <w:t xml:space="preserve">Palavras-chave: </w:t>
      </w:r>
      <w:r>
        <w:rPr>
          <w:color w:val="000000"/>
        </w:rPr>
        <w:t xml:space="preserve">Exemplo. Exemplo. Exemplo. </w:t>
      </w:r>
      <w:r>
        <w:rPr>
          <w:b/>
          <w:color w:val="FF0000"/>
        </w:rPr>
        <w:t>[Serão incluídas, no mínimo, três e no máximo, cinco, expressões em português relacionadas ao tema da experiência relatada, separadas por “ponto” e finalizadas por “ponto e vírgula”]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before="400" w:after="300" w:line="240" w:lineRule="auto"/>
        <w:rPr>
          <w:b/>
          <w:color w:val="000000"/>
        </w:rPr>
      </w:pPr>
      <w:r>
        <w:rPr>
          <w:b/>
          <w:color w:val="000000"/>
        </w:rPr>
        <w:t>INTRODUÇÃO</w:t>
      </w:r>
      <w:r w:rsidR="00C56C7E">
        <w:rPr>
          <w:b/>
          <w:color w:val="000000"/>
        </w:rPr>
        <w:t xml:space="preserve"> (não há limite de caracteres)</w:t>
      </w:r>
      <w:r>
        <w:rPr>
          <w:b/>
          <w:color w:val="000000"/>
        </w:rPr>
        <w:t xml:space="preserve"> </w:t>
      </w:r>
      <w:r>
        <w:rPr>
          <w:b/>
          <w:i/>
          <w:color w:val="FF0000"/>
        </w:rPr>
        <w:t>- (não colar o título da seção no formulário de submissão, colar apenas o conteúdo)</w:t>
      </w:r>
    </w:p>
    <w:p w:rsidR="007400C2" w:rsidRDefault="004F7320">
      <w:r>
        <w:t xml:space="preserve">[O resumo expandido deverá ter no </w:t>
      </w:r>
      <w:r>
        <w:rPr>
          <w:b/>
        </w:rPr>
        <w:t>mínimo 04 (quatro) páginas e no máximo 06 (seis) páginas, conforme formatação DESTE template</w:t>
      </w:r>
      <w:r>
        <w:t>.</w:t>
      </w:r>
      <w:r w:rsidR="007A30D4">
        <w:t xml:space="preserve"> </w:t>
      </w:r>
      <w:r w:rsidR="007A30D4" w:rsidRPr="007A30D4">
        <w:t xml:space="preserve">Fonte Times New </w:t>
      </w:r>
      <w:r w:rsidR="007A30D4">
        <w:t xml:space="preserve">Roman, </w:t>
      </w:r>
      <w:r>
        <w:t xml:space="preserve">Será digitado em página formato A4 (210mm x 297mm), com margens superior e esquerda de 03cm e inferior </w:t>
      </w:r>
      <w:r>
        <w:lastRenderedPageBreak/>
        <w:t>e direita com 02cm, espaçamento entre linhas de 1,5. A introdução deve ser breve, apresentar o tema, a problemática, justificativa, problema estudado de forma clara, e apresentar os objetivos do trabalho.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before="400" w:after="300" w:line="240" w:lineRule="auto"/>
        <w:rPr>
          <w:b/>
          <w:color w:val="000000"/>
        </w:rPr>
      </w:pPr>
      <w:r>
        <w:rPr>
          <w:b/>
          <w:color w:val="000000"/>
        </w:rPr>
        <w:t xml:space="preserve">METODOLOGIA </w:t>
      </w:r>
      <w:r w:rsidR="00C56C7E">
        <w:rPr>
          <w:b/>
          <w:color w:val="000000"/>
        </w:rPr>
        <w:t>(não há limite de caracteres)</w:t>
      </w:r>
      <w:r>
        <w:rPr>
          <w:b/>
          <w:color w:val="000000"/>
        </w:rPr>
        <w:t>- (não colar o título da seção no formulário de submissão, colar apenas o conteúdo)</w:t>
      </w:r>
    </w:p>
    <w:p w:rsidR="007400C2" w:rsidRDefault="004F7320">
      <w:r>
        <w:t xml:space="preserve">[Deve ser concisa, mas suficientemente clara, de modo que o leitor entenda e possa reproduzir os procedimentos utilizados. </w:t>
      </w:r>
      <w:r>
        <w:rPr>
          <w:b/>
        </w:rPr>
        <w:t xml:space="preserve">Deve conter as referências da metodologia de estudo e/ou análises laboratoriais empregadas. 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before="400" w:after="300" w:line="240" w:lineRule="auto"/>
        <w:rPr>
          <w:b/>
          <w:color w:val="000000"/>
        </w:rPr>
      </w:pPr>
      <w:r>
        <w:rPr>
          <w:b/>
          <w:color w:val="000000"/>
        </w:rPr>
        <w:t xml:space="preserve">RESULTADOS E DISCUSSÃO </w:t>
      </w:r>
      <w:r w:rsidR="00C56C7E">
        <w:rPr>
          <w:b/>
          <w:color w:val="000000"/>
        </w:rPr>
        <w:t xml:space="preserve">(não há limite de caracteres) </w:t>
      </w:r>
      <w:r>
        <w:rPr>
          <w:b/>
          <w:color w:val="000000"/>
        </w:rPr>
        <w:t>- (não colar o título da seção no formulário de submissão, colar apenas o conteúdo)</w:t>
      </w:r>
    </w:p>
    <w:p w:rsidR="007400C2" w:rsidRDefault="004F7320" w:rsidP="00F17237">
      <w:pPr>
        <w:rPr>
          <w:b/>
        </w:rPr>
      </w:pPr>
      <w:r>
        <w:t>[Deve conter os dados obtidos, até o momento, podendo ser apresentados, também, na forma de Tabelas e/ou Figuras. A discussão dos resultados deve estar baseada e comparada com a literatura utilizada no trabalho</w:t>
      </w:r>
      <w:bookmarkStart w:id="3" w:name="_GoBack"/>
      <w:bookmarkEnd w:id="3"/>
      <w:r>
        <w:t xml:space="preserve"> de pesquisa, indicando sua relevância, vantagens e possíveis limitações. </w:t>
      </w:r>
      <w:r>
        <w:rPr>
          <w:b/>
        </w:rPr>
        <w:t>Não há limite de palavras.]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before="400" w:after="300" w:line="240" w:lineRule="auto"/>
        <w:rPr>
          <w:b/>
          <w:color w:val="000000"/>
        </w:rPr>
      </w:pPr>
      <w:r>
        <w:rPr>
          <w:b/>
          <w:color w:val="000000"/>
        </w:rPr>
        <w:t xml:space="preserve">CONSIDERAÇÕES FINAIS </w:t>
      </w:r>
      <w:r w:rsidR="00C56C7E">
        <w:rPr>
          <w:b/>
          <w:color w:val="000000"/>
        </w:rPr>
        <w:t>(não há limite de caracteres)</w:t>
      </w:r>
      <w:r>
        <w:rPr>
          <w:b/>
          <w:color w:val="000000"/>
        </w:rPr>
        <w:t>- (não colar o título da seção no formulário de submissão, colar apenas o conteúdo)</w:t>
      </w:r>
    </w:p>
    <w:p w:rsidR="007400C2" w:rsidRDefault="004F7320">
      <w:pPr>
        <w:rPr>
          <w:b/>
        </w:rPr>
      </w:pPr>
      <w:r>
        <w:t>[Deve ser elaborada com base nos objetivos e resultados do Resumo Expandido.</w:t>
      </w:r>
      <w:r>
        <w:rPr>
          <w:b/>
        </w:rPr>
        <w:t>]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before="400" w:after="300" w:line="240" w:lineRule="auto"/>
        <w:rPr>
          <w:color w:val="000000"/>
        </w:rPr>
      </w:pPr>
      <w:r>
        <w:rPr>
          <w:b/>
          <w:color w:val="000000"/>
        </w:rPr>
        <w:t xml:space="preserve">AGRADECIMENTOS </w:t>
      </w:r>
      <w:r w:rsidR="00C56C7E">
        <w:rPr>
          <w:b/>
          <w:color w:val="000000"/>
        </w:rPr>
        <w:t>(não há limite de caracteres)</w:t>
      </w:r>
      <w:r>
        <w:rPr>
          <w:b/>
          <w:color w:val="000000"/>
        </w:rPr>
        <w:t>- (não colar o título da seção no formulário de submissão, colar apenas o conteúdo)</w:t>
      </w:r>
    </w:p>
    <w:p w:rsidR="007400C2" w:rsidRDefault="004F7320">
      <w:pPr>
        <w:rPr>
          <w:b/>
        </w:rPr>
      </w:pPr>
      <w:r>
        <w:t>[</w:t>
      </w:r>
      <w:r>
        <w:rPr>
          <w:b/>
        </w:rPr>
        <w:t>Item opcional.</w:t>
      </w:r>
      <w:r>
        <w:t xml:space="preserve"> Deve expressar os agradecimentos ao órgão que concedeu a bolsa, às instituições e às pessoas que contribuíram para o desenvolvimento da pesquisa (exceto o professor orientador) seja em forma de apoio financeiro, de infraestrutura ou científico. </w:t>
      </w:r>
      <w:r>
        <w:rPr>
          <w:b/>
        </w:rPr>
        <w:t>Não deve exceder 350 caracteres com espaço]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before="400" w:after="30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REFERÊNCIAS </w:t>
      </w:r>
      <w:r w:rsidR="00C56C7E">
        <w:rPr>
          <w:b/>
          <w:color w:val="000000"/>
        </w:rPr>
        <w:t xml:space="preserve">(não há limite de caracteres) </w:t>
      </w:r>
      <w:r>
        <w:rPr>
          <w:b/>
          <w:color w:val="000000"/>
        </w:rPr>
        <w:t>- (não colar o título da seção no formulário de submissão, colar apenas o conteúdo)</w:t>
      </w: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  <w:r>
        <w:rPr>
          <w:color w:val="FF0000"/>
        </w:rPr>
        <w:lastRenderedPageBreak/>
        <w:t>[Devem ser listados apenas os trabalhos mencionados no corpo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(ABNT). As referências devem ser alinhadas à margem esquerda, espaço simples entre linhas e deve-se usar um (enter) em espaços simples entre cada uma das referências, conforme normas 6023 da ABNT.].</w:t>
      </w:r>
    </w:p>
    <w:p w:rsidR="007400C2" w:rsidRDefault="0074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  <w:r>
        <w:rPr>
          <w:color w:val="FF0000"/>
        </w:rPr>
        <w:t>Seguem abaixo alguns modelos mais frequentes de referências:</w:t>
      </w:r>
    </w:p>
    <w:p w:rsidR="007400C2" w:rsidRDefault="007400C2">
      <w:pPr>
        <w:spacing w:after="0" w:line="240" w:lineRule="auto"/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ASSOCIAÇÃO BRASILEIRA DE NORMAS TÉCNICAS. NBR </w:t>
      </w:r>
      <w:r>
        <w:rPr>
          <w:b/>
          <w:color w:val="000000"/>
        </w:rPr>
        <w:t>6023</w:t>
      </w:r>
      <w:r>
        <w:rPr>
          <w:color w:val="000000"/>
        </w:rPr>
        <w:t>: informação e documentação: referências: elaboração. Rio de Janeiro, 2002.</w:t>
      </w:r>
    </w:p>
    <w:p w:rsidR="007400C2" w:rsidRDefault="0074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ALVES, Castro. </w:t>
      </w:r>
      <w:r>
        <w:rPr>
          <w:b/>
          <w:color w:val="000000"/>
        </w:rPr>
        <w:t xml:space="preserve">Navio negreiro. </w:t>
      </w:r>
      <w:r>
        <w:rPr>
          <w:color w:val="000000"/>
        </w:rPr>
        <w:t>[S.l.]: Virtual Books, 2000. Disponível em: &lt;http://www.terra.com.br/virtualbooks/freebook/port/Lport2/navionegreiro.htm&gt;. Acesso em: 10 jan. 2002, 16:30:30.</w:t>
      </w:r>
    </w:p>
    <w:p w:rsidR="007400C2" w:rsidRDefault="0074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BAILONA, Baltazar Agenor et al. </w:t>
      </w:r>
      <w:r>
        <w:rPr>
          <w:b/>
          <w:color w:val="000000"/>
        </w:rPr>
        <w:t>Análise de tensões em tubulações industriais</w:t>
      </w:r>
      <w:r>
        <w:rPr>
          <w:color w:val="000000"/>
        </w:rPr>
        <w:t>: para engenheiros e projetistas. Rio de Janeiro: LTC, 2006.</w:t>
      </w:r>
    </w:p>
    <w:p w:rsidR="007400C2" w:rsidRDefault="0074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BRASIL. Decreto-lei nº 2.481, de 3 de outubro de 1988. </w:t>
      </w:r>
      <w:r>
        <w:rPr>
          <w:b/>
          <w:color w:val="000000"/>
        </w:rPr>
        <w:t>Diário Oficial [da] República Federativa do Brasil</w:t>
      </w:r>
      <w:r>
        <w:rPr>
          <w:color w:val="000000"/>
        </w:rPr>
        <w:t>, Brasília, DF, v. 126, n. 190, 4 out.</w:t>
      </w:r>
      <w:r>
        <w:rPr>
          <w:b/>
          <w:color w:val="000000"/>
        </w:rPr>
        <w:t xml:space="preserve"> </w:t>
      </w:r>
      <w:r>
        <w:rPr>
          <w:color w:val="000000"/>
        </w:rPr>
        <w:t>1988. Seção 1, parte 1, p. 19291-19292.</w:t>
      </w:r>
    </w:p>
    <w:p w:rsidR="007400C2" w:rsidRDefault="0074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CASSOL, Glória Barbosa. Assessoria no Centro de Educação da UFSM: uma atividade dispensável?. In: SILVEIRA, Ada Cristina Machado da (Org.). </w:t>
      </w:r>
      <w:r>
        <w:rPr>
          <w:b/>
          <w:color w:val="000000"/>
        </w:rPr>
        <w:t>Práticas, identidade e memória:</w:t>
      </w:r>
      <w:r>
        <w:rPr>
          <w:color w:val="000000"/>
        </w:rPr>
        <w:t xml:space="preserve"> 30 anos de Relações Públicas na UFSM. Santa Maria: FACOS-UFSM, 2003. p. 183-190.</w:t>
      </w:r>
    </w:p>
    <w:p w:rsidR="007400C2" w:rsidRDefault="0074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CONJUNTURA ECONÔMICA. Rio de Janeiro: FGV, v. 38, n. 9, set. 1984. </w:t>
      </w:r>
    </w:p>
    <w:p w:rsidR="007400C2" w:rsidRDefault="0074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FERREIRA, Paulo Henrique de Oliveira. O jornalismo on line. </w:t>
      </w:r>
      <w:r>
        <w:rPr>
          <w:b/>
          <w:color w:val="000000"/>
        </w:rPr>
        <w:t xml:space="preserve">Revista de Estudos de Jornalismo, </w:t>
      </w:r>
      <w:r>
        <w:rPr>
          <w:color w:val="000000"/>
        </w:rPr>
        <w:t xml:space="preserve">Campinas, v. 6, n. 1, p. 65-77, jan./jun. 2003. </w:t>
      </w:r>
    </w:p>
    <w:p w:rsidR="007400C2" w:rsidRDefault="0074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JONACK, Marco Antonio; MURTA, Cristina Duarte. Limite de capacidade e proteção se servidores em redes gigabit. In: SIMPÓSIO BRASILEIRO DE REDES DE COMPUTADORES, 2006, Curitiba. </w:t>
      </w:r>
      <w:r>
        <w:rPr>
          <w:b/>
          <w:color w:val="000000"/>
        </w:rPr>
        <w:t>Anais</w:t>
      </w:r>
      <w:r>
        <w:rPr>
          <w:color w:val="000000"/>
        </w:rPr>
        <w:t>... Curitiba: Sociedade Brasileira de Computação, 2006. p. 179-194.</w:t>
      </w:r>
    </w:p>
    <w:p w:rsidR="007400C2" w:rsidRDefault="0074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RUIZ, João Álvaro. </w:t>
      </w:r>
      <w:r>
        <w:rPr>
          <w:b/>
          <w:color w:val="000000"/>
        </w:rPr>
        <w:t>Metodologia científica</w:t>
      </w:r>
      <w:r>
        <w:rPr>
          <w:color w:val="000000"/>
        </w:rPr>
        <w:t>: guia para eficiência nos estudos. 6. ed. São Paulo: Atlas, 2008.</w:t>
      </w:r>
    </w:p>
    <w:p w:rsidR="007400C2" w:rsidRDefault="0074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SILVA, M. M. L. Crimes da era digital. </w:t>
      </w:r>
      <w:r>
        <w:rPr>
          <w:b/>
          <w:color w:val="000000"/>
        </w:rPr>
        <w:t>Net</w:t>
      </w:r>
      <w:r>
        <w:rPr>
          <w:color w:val="000000"/>
        </w:rPr>
        <w:t>, Rio de Janeiro, nov. 1998. Seção Ponto de Vista. Disponível em: &lt;http://www.brazilnet.com.br/contexts/brasilrevistas.htm&gt;. Acesso em: 28 nov. 1998.</w:t>
      </w:r>
    </w:p>
    <w:p w:rsidR="007400C2" w:rsidRDefault="0074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 xml:space="preserve">SILVA, R. N.; OLIVEIRA, R. Os limites pedagógicos do paradigma da qualidade total na educação. In: CONGRESSO DE INICIAÇÃO CIENTÍFICA DA UFPe, 4., 1996, Recife. </w:t>
      </w:r>
      <w:r>
        <w:rPr>
          <w:b/>
          <w:color w:val="000000"/>
        </w:rPr>
        <w:t>Anais eletrônicos</w:t>
      </w:r>
      <w:r>
        <w:rPr>
          <w:color w:val="000000"/>
        </w:rPr>
        <w:t>... Recife: UFPe, 1996. Disponível em: &lt;http://www. propesq. ufpe.br/anais/anais/educ/ce04.htm&gt;. Acesso em: 21 jan. 1997.</w:t>
      </w:r>
    </w:p>
    <w:p w:rsidR="007400C2" w:rsidRDefault="00740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400C2" w:rsidRDefault="004F73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SIMÕES, Carlos. </w:t>
      </w:r>
      <w:r>
        <w:rPr>
          <w:b/>
          <w:color w:val="000000"/>
        </w:rPr>
        <w:t>Curso de direito do serviço social</w:t>
      </w:r>
      <w:r>
        <w:rPr>
          <w:color w:val="000000"/>
        </w:rPr>
        <w:t>. São Paulo: Cortez, 2009. 1 CD-ROM.</w:t>
      </w:r>
    </w:p>
    <w:p w:rsidR="007400C2" w:rsidRDefault="007400C2">
      <w:pPr>
        <w:spacing w:after="0" w:line="240" w:lineRule="auto"/>
        <w:rPr>
          <w:color w:val="FF0000"/>
        </w:rPr>
      </w:pPr>
    </w:p>
    <w:sectPr w:rsidR="007400C2" w:rsidSect="00F17237">
      <w:headerReference w:type="default" r:id="rId8"/>
      <w:pgSz w:w="11906" w:h="16838"/>
      <w:pgMar w:top="1368" w:right="1134" w:bottom="1134" w:left="1701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757" w:rsidRDefault="00C56757">
      <w:pPr>
        <w:spacing w:after="0" w:line="240" w:lineRule="auto"/>
      </w:pPr>
      <w:r>
        <w:separator/>
      </w:r>
    </w:p>
  </w:endnote>
  <w:endnote w:type="continuationSeparator" w:id="0">
    <w:p w:rsidR="00C56757" w:rsidRDefault="00C5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757" w:rsidRDefault="00C56757">
      <w:pPr>
        <w:spacing w:after="0" w:line="240" w:lineRule="auto"/>
      </w:pPr>
      <w:r>
        <w:separator/>
      </w:r>
    </w:p>
  </w:footnote>
  <w:footnote w:type="continuationSeparator" w:id="0">
    <w:p w:rsidR="00C56757" w:rsidRDefault="00C5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C2" w:rsidRDefault="00F17237" w:rsidP="00F1723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sz w:val="20"/>
        <w:szCs w:val="20"/>
      </w:rPr>
    </w:pPr>
    <w:r w:rsidRPr="00433EA6">
      <w:rPr>
        <w:noProof/>
      </w:rPr>
      <w:drawing>
        <wp:inline distT="0" distB="0" distL="0" distR="0" wp14:anchorId="61386565" wp14:editId="4B96C342">
          <wp:extent cx="4826635" cy="1476375"/>
          <wp:effectExtent l="0" t="0" r="0" b="9525"/>
          <wp:docPr id="19" name="Imagem 19" descr="C:\Users\Geral\Desktop\Coordenação Pesquisa-\Eventos\VII_JENPEX_2022\folder_jen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ral\Desktop\Coordenação Pesquisa-\Eventos\VII_JENPEX_2022\folder_jenp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2" t="18649" r="7542" b="20098"/>
                  <a:stretch/>
                </pic:blipFill>
                <pic:spPr bwMode="auto">
                  <a:xfrm>
                    <a:off x="0" y="0"/>
                    <a:ext cx="4834981" cy="14789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400C2" w:rsidRDefault="007400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bookmarkStart w:id="4" w:name="_heading=h.3znysh7" w:colFirst="0" w:colLast="0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C2"/>
    <w:rsid w:val="00150F45"/>
    <w:rsid w:val="0041673F"/>
    <w:rsid w:val="004F7320"/>
    <w:rsid w:val="007400C2"/>
    <w:rsid w:val="007A30D4"/>
    <w:rsid w:val="00C56757"/>
    <w:rsid w:val="00C56C7E"/>
    <w:rsid w:val="00F1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5ECF8"/>
  <w15:docId w15:val="{DEC6FBC9-7A56-40FF-A80C-CED25C40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ITENS">
    <w:name w:val="ITENS"/>
    <w:basedOn w:val="Normal"/>
    <w:next w:val="Normal"/>
    <w:link w:val="ITENSChar"/>
    <w:qFormat/>
    <w:rsid w:val="005C3892"/>
    <w:pPr>
      <w:spacing w:before="400" w:after="300" w:line="240" w:lineRule="auto"/>
    </w:pPr>
    <w:rPr>
      <w:rFonts w:ascii="Arial" w:eastAsiaTheme="minorHAnsi" w:hAnsi="Arial"/>
      <w:b/>
      <w:lang w:eastAsia="en-US"/>
    </w:rPr>
  </w:style>
  <w:style w:type="character" w:customStyle="1" w:styleId="ITENSChar">
    <w:name w:val="ITENS Char"/>
    <w:basedOn w:val="Tipodeletrapredefinidodopargrafo"/>
    <w:link w:val="ITENS"/>
    <w:rsid w:val="005C3892"/>
    <w:rPr>
      <w:rFonts w:ascii="Arial" w:eastAsiaTheme="minorHAnsi" w:hAnsi="Arial"/>
      <w:b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5C3892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B9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659E"/>
  </w:style>
  <w:style w:type="paragraph" w:styleId="Rodap">
    <w:name w:val="footer"/>
    <w:basedOn w:val="Normal"/>
    <w:link w:val="RodapCarter"/>
    <w:uiPriority w:val="99"/>
    <w:unhideWhenUsed/>
    <w:rsid w:val="00B9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659E"/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F172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ifmt.edu.br/eventos/289/VIIJENPEXVGDIFMT/submissao/7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5e0UfqQ1BAWuCKbp7qe8SSR4ew==">AMUW2mWJtGtlkT6CcqBB8aVVHNIf2wqbQA8lt1jzDqh7crb4OpcNbeCWgMPuzSzZIyP6Ek0WSpmHx2fs9XsXEZ+xN3tm83aIyk6UGrK8e6hYCGcLMmoc0ArIZTlCgInZ4QlPTD8gIWOONfR9QhLesfMzL+U6FQFoCSqvhzz8T3N4w4khuY87x+8=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5512</Characters>
  <Application>Microsoft Office Word</Application>
  <DocSecurity>0</DocSecurity>
  <Lines>424</Lines>
  <Paragraphs>344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Senra</dc:creator>
  <cp:lastModifiedBy>Geral</cp:lastModifiedBy>
  <cp:revision>2</cp:revision>
  <dcterms:created xsi:type="dcterms:W3CDTF">2022-09-20T23:05:00Z</dcterms:created>
  <dcterms:modified xsi:type="dcterms:W3CDTF">2022-09-20T23:05:00Z</dcterms:modified>
</cp:coreProperties>
</file>